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4E1D" w:rsidRDefault="00254E1D" w:rsidP="00254E1D">
      <w:pPr>
        <w:pStyle w:val="Defaul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INSTITUT ZA HRVATSKI JEZIK</w:t>
      </w:r>
    </w:p>
    <w:p w:rsidR="00254E1D" w:rsidRDefault="00254E1D" w:rsidP="00254E1D">
      <w:pPr>
        <w:pStyle w:val="Defaul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ULICA REPUBLIKE AUSTRIJE 16</w:t>
      </w:r>
    </w:p>
    <w:p w:rsidR="00254E1D" w:rsidRDefault="00254E1D" w:rsidP="00254E1D">
      <w:pPr>
        <w:pStyle w:val="Defaul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10000 ZAGREB</w:t>
      </w:r>
    </w:p>
    <w:p w:rsidR="00254E1D" w:rsidRDefault="00254E1D" w:rsidP="00254E1D">
      <w:pPr>
        <w:pStyle w:val="Defaul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Broj RKP: 21061</w:t>
      </w:r>
    </w:p>
    <w:p w:rsidR="00254E1D" w:rsidRDefault="00254E1D" w:rsidP="00254E1D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Matični broj: 01259571</w:t>
      </w:r>
    </w:p>
    <w:p w:rsidR="00254E1D" w:rsidRDefault="00254E1D" w:rsidP="00254E1D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OIB: 12268324202</w:t>
      </w:r>
    </w:p>
    <w:p w:rsidR="00254E1D" w:rsidRDefault="00254E1D" w:rsidP="00254E1D">
      <w:pPr>
        <w:pStyle w:val="Default"/>
        <w:rPr>
          <w:rFonts w:ascii="Times New Roman" w:hAnsi="Times New Roman" w:cs="Times New Roman"/>
        </w:rPr>
      </w:pPr>
    </w:p>
    <w:p w:rsidR="00D947A5" w:rsidRDefault="00254E1D" w:rsidP="00254E1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Zagrebu 19.3.2026. godine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54E1D" w:rsidRDefault="00254E1D" w:rsidP="00D947A5">
      <w:pPr>
        <w:rPr>
          <w:rFonts w:ascii="Times New Roman" w:hAnsi="Times New Roman" w:cs="Times New Roman"/>
          <w:i/>
          <w:color w:val="2F5496" w:themeColor="accent1" w:themeShade="BF"/>
          <w:sz w:val="24"/>
          <w:szCs w:val="24"/>
        </w:rPr>
      </w:pPr>
    </w:p>
    <w:p w:rsidR="00D947A5" w:rsidRPr="00AB1DF9" w:rsidRDefault="00D947A5" w:rsidP="00D947A5">
      <w:pPr>
        <w:rPr>
          <w:rFonts w:ascii="Times New Roman" w:hAnsi="Times New Roman" w:cs="Times New Roman"/>
          <w:i/>
          <w:color w:val="2F5496" w:themeColor="accent1" w:themeShade="BF"/>
          <w:sz w:val="24"/>
          <w:szCs w:val="24"/>
        </w:rPr>
      </w:pPr>
      <w:bookmarkStart w:id="0" w:name="_GoBack"/>
      <w:bookmarkEnd w:id="0"/>
      <w:r w:rsidRPr="00AB1DF9">
        <w:rPr>
          <w:rFonts w:ascii="Times New Roman" w:hAnsi="Times New Roman" w:cs="Times New Roman"/>
          <w:i/>
          <w:color w:val="2F5496" w:themeColor="accent1" w:themeShade="BF"/>
          <w:sz w:val="24"/>
          <w:szCs w:val="24"/>
        </w:rPr>
        <w:t>Obrazloženje posebnog dijela izvještaja o izvršenju financijskog plana</w:t>
      </w:r>
      <w:r>
        <w:rPr>
          <w:rFonts w:ascii="Times New Roman" w:hAnsi="Times New Roman" w:cs="Times New Roman"/>
          <w:i/>
          <w:color w:val="2F5496" w:themeColor="accent1" w:themeShade="BF"/>
          <w:sz w:val="24"/>
          <w:szCs w:val="24"/>
        </w:rPr>
        <w:t xml:space="preserve"> za razdoblje I-XII 2025.</w:t>
      </w:r>
    </w:p>
    <w:p w:rsidR="00D947A5" w:rsidRPr="00AB1DF9" w:rsidRDefault="00D947A5" w:rsidP="00D947A5">
      <w:pPr>
        <w:rPr>
          <w:rFonts w:ascii="Times New Roman" w:hAnsi="Times New Roman" w:cs="Times New Roman"/>
          <w:i/>
          <w:color w:val="2F5496" w:themeColor="accent1" w:themeShade="BF"/>
          <w:sz w:val="24"/>
          <w:szCs w:val="24"/>
        </w:rPr>
      </w:pPr>
      <w:r w:rsidRPr="00AB1DF9">
        <w:rPr>
          <w:rFonts w:ascii="Times New Roman" w:hAnsi="Times New Roman" w:cs="Times New Roman"/>
          <w:sz w:val="24"/>
          <w:szCs w:val="24"/>
        </w:rPr>
        <w:t xml:space="preserve">U posebnom dijelu Izvještaja o izvršenju financijskog plana za razdoblje od </w:t>
      </w:r>
      <w:r w:rsidRPr="003917DC">
        <w:rPr>
          <w:rFonts w:ascii="Times New Roman" w:hAnsi="Times New Roman" w:cs="Times New Roman"/>
          <w:sz w:val="24"/>
          <w:szCs w:val="24"/>
        </w:rPr>
        <w:t>1. siječnja 2025. do 31. prosinca 2025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B1DF9">
        <w:rPr>
          <w:rFonts w:ascii="Times New Roman" w:hAnsi="Times New Roman" w:cs="Times New Roman"/>
          <w:sz w:val="24"/>
          <w:szCs w:val="24"/>
        </w:rPr>
        <w:t xml:space="preserve"> iskazuje se realizacija programa koji su se provodili tijekom proračunske godine sukladno aktivnostima i projektima koje navedeni programi obuhvaćaju.</w:t>
      </w:r>
    </w:p>
    <w:p w:rsidR="00D947A5" w:rsidRPr="002F07CB" w:rsidRDefault="00D947A5" w:rsidP="00D947A5">
      <w:pPr>
        <w:rPr>
          <w:rFonts w:ascii="Times New Roman" w:hAnsi="Times New Roman" w:cs="Times New Roman"/>
          <w:i/>
          <w:color w:val="171717" w:themeColor="background2" w:themeShade="1A"/>
          <w:sz w:val="24"/>
          <w:szCs w:val="24"/>
        </w:rPr>
      </w:pPr>
      <w:r w:rsidRPr="002F07CB">
        <w:rPr>
          <w:rFonts w:ascii="Times New Roman" w:hAnsi="Times New Roman" w:cs="Times New Roman"/>
          <w:i/>
          <w:color w:val="171717" w:themeColor="background2" w:themeShade="1A"/>
          <w:sz w:val="24"/>
          <w:szCs w:val="24"/>
        </w:rPr>
        <w:t xml:space="preserve">Izvor 11 – Opći prihodi i primici                                                                                                                 </w:t>
      </w:r>
    </w:p>
    <w:p w:rsidR="00D947A5" w:rsidRPr="002F07CB" w:rsidRDefault="00D947A5" w:rsidP="00D947A5">
      <w:pPr>
        <w:rPr>
          <w:rFonts w:ascii="Times New Roman" w:hAnsi="Times New Roman" w:cs="Times New Roman"/>
          <w:b/>
          <w:i/>
          <w:color w:val="262626" w:themeColor="text1" w:themeTint="D9"/>
          <w:sz w:val="24"/>
          <w:szCs w:val="24"/>
        </w:rPr>
      </w:pPr>
      <w:r w:rsidRPr="002F07CB">
        <w:rPr>
          <w:rFonts w:ascii="Times New Roman" w:hAnsi="Times New Roman" w:cs="Times New Roman"/>
          <w:b/>
          <w:i/>
          <w:color w:val="262626" w:themeColor="text1" w:themeTint="D9"/>
          <w:sz w:val="24"/>
          <w:szCs w:val="24"/>
        </w:rPr>
        <w:t xml:space="preserve">A 622151 Programsko financiranje iz evidencijskih prihoda </w:t>
      </w:r>
    </w:p>
    <w:p w:rsidR="00D947A5" w:rsidRPr="0040733B" w:rsidRDefault="00D947A5" w:rsidP="00D947A5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 w:rsidRPr="00816339">
        <w:rPr>
          <w:rFonts w:ascii="Times New Roman" w:hAnsi="Times New Roman"/>
          <w:sz w:val="24"/>
          <w:szCs w:val="24"/>
        </w:rPr>
        <w:t xml:space="preserve">Ukupno ostvarena sredstva za navedenu aktivnost iznose </w:t>
      </w:r>
      <w:r>
        <w:rPr>
          <w:rFonts w:ascii="Times New Roman" w:hAnsi="Times New Roman"/>
          <w:sz w:val="24"/>
          <w:szCs w:val="24"/>
        </w:rPr>
        <w:t>3.015.927,09 EUR</w:t>
      </w:r>
      <w:r w:rsidRPr="00816339">
        <w:rPr>
          <w:rFonts w:ascii="Times New Roman" w:hAnsi="Times New Roman"/>
          <w:sz w:val="24"/>
          <w:szCs w:val="24"/>
        </w:rPr>
        <w:t>, a odnos</w:t>
      </w:r>
      <w:r>
        <w:rPr>
          <w:rFonts w:ascii="Times New Roman" w:hAnsi="Times New Roman"/>
          <w:sz w:val="24"/>
          <w:szCs w:val="24"/>
        </w:rPr>
        <w:t>e</w:t>
      </w:r>
      <w:r w:rsidRPr="00816339">
        <w:rPr>
          <w:rFonts w:ascii="Times New Roman" w:hAnsi="Times New Roman"/>
          <w:sz w:val="24"/>
          <w:szCs w:val="24"/>
        </w:rPr>
        <w:t xml:space="preserve"> se na plaće i materijalna prava zaposlenika prema Temeljnom kolektivnom ugovoru za službenike i namještenike u javnim službama (</w:t>
      </w:r>
      <w:r w:rsidRPr="00816339">
        <w:rPr>
          <w:rFonts w:ascii="Times New Roman" w:hAnsi="Times New Roman"/>
          <w:color w:val="000000"/>
          <w:sz w:val="24"/>
          <w:szCs w:val="24"/>
        </w:rPr>
        <w:t>„Narodne novine“, broj 56/2022</w:t>
      </w:r>
      <w:r w:rsidRPr="00816339">
        <w:rPr>
          <w:rStyle w:val="Naglaeno"/>
          <w:rFonts w:ascii="Times New Roman" w:hAnsi="Times New Roman"/>
          <w:color w:val="000000"/>
          <w:sz w:val="24"/>
          <w:szCs w:val="24"/>
        </w:rPr>
        <w:t xml:space="preserve"> – </w:t>
      </w:r>
      <w:r w:rsidRPr="0040733B">
        <w:rPr>
          <w:rStyle w:val="Naglaeno"/>
          <w:rFonts w:ascii="Times New Roman" w:hAnsi="Times New Roman"/>
          <w:color w:val="000000"/>
          <w:sz w:val="24"/>
          <w:szCs w:val="24"/>
        </w:rPr>
        <w:t>u daljnjem tekstu: Temeljni kolektivni ugovor).</w:t>
      </w:r>
      <w:r w:rsidRPr="0040733B">
        <w:rPr>
          <w:rFonts w:ascii="Times New Roman" w:hAnsi="Times New Roman"/>
          <w:b/>
          <w:sz w:val="24"/>
          <w:szCs w:val="24"/>
        </w:rPr>
        <w:t xml:space="preserve"> </w:t>
      </w:r>
    </w:p>
    <w:p w:rsidR="00D947A5" w:rsidRDefault="00D947A5" w:rsidP="00D947A5">
      <w:pPr>
        <w:rPr>
          <w:rFonts w:ascii="Times New Roman" w:hAnsi="Times New Roman" w:cs="Times New Roman"/>
          <w:sz w:val="24"/>
          <w:szCs w:val="24"/>
        </w:rPr>
      </w:pPr>
      <w:r w:rsidRPr="00816339">
        <w:rPr>
          <w:rFonts w:ascii="Times New Roman" w:hAnsi="Times New Roman"/>
          <w:sz w:val="24"/>
          <w:szCs w:val="24"/>
        </w:rPr>
        <w:t>Stavka obuhvaća redovne plaće djelatnika Instituta kao i  isplatu naknada i pomoći djelatnicima na temelju odredbi Temeljnog kolektivnog ugovora kao što su: jubilarna nagrada, dar u prigodi Dana sv. Nikole, regres, božićnica, pomoći za bolovanja duža od 90 dana te ostale pomoći propisane Temeljnim kolektivnim ugovorom, kao i ostale naknade za rashode za zaposlene.</w:t>
      </w:r>
      <w:r w:rsidRPr="00AB1D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</w:t>
      </w:r>
      <w:r w:rsidRPr="00656F0F">
        <w:rPr>
          <w:rFonts w:ascii="Times New Roman" w:hAnsi="Times New Roman" w:cs="Times New Roman"/>
          <w:sz w:val="24"/>
          <w:szCs w:val="24"/>
        </w:rPr>
        <w:t xml:space="preserve">Nadalje, stavka obuhvaća i sredstva za redovno poslovanje (osnovna proračunska komponenta) te sredstva </w:t>
      </w:r>
      <w:r>
        <w:rPr>
          <w:rFonts w:ascii="Times New Roman" w:hAnsi="Times New Roman" w:cs="Times New Roman"/>
          <w:sz w:val="24"/>
          <w:szCs w:val="24"/>
        </w:rPr>
        <w:t xml:space="preserve">za razvojnu </w:t>
      </w:r>
      <w:r w:rsidRPr="00656F0F">
        <w:rPr>
          <w:rFonts w:ascii="Times New Roman" w:hAnsi="Times New Roman" w:cs="Times New Roman"/>
          <w:sz w:val="24"/>
          <w:szCs w:val="24"/>
        </w:rPr>
        <w:t xml:space="preserve"> proračunsku komponentu na temelju Programskog ugovora zaklj</w:t>
      </w:r>
      <w:r>
        <w:rPr>
          <w:rFonts w:ascii="Times New Roman" w:hAnsi="Times New Roman" w:cs="Times New Roman"/>
          <w:sz w:val="24"/>
          <w:szCs w:val="24"/>
        </w:rPr>
        <w:t>učenog s Ministarstvom znanosti, obrazovanja i mladih RH.</w:t>
      </w:r>
    </w:p>
    <w:p w:rsidR="00D947A5" w:rsidRPr="00D947A5" w:rsidRDefault="00D947A5" w:rsidP="00D947A5">
      <w:pPr>
        <w:rPr>
          <w:rFonts w:ascii="Times New Roman" w:hAnsi="Times New Roman" w:cs="Times New Roman"/>
          <w:i/>
          <w:sz w:val="24"/>
          <w:szCs w:val="24"/>
        </w:rPr>
      </w:pPr>
      <w:r w:rsidRPr="00D947A5">
        <w:rPr>
          <w:rFonts w:ascii="Times New Roman" w:hAnsi="Times New Roman" w:cs="Times New Roman"/>
          <w:i/>
          <w:sz w:val="24"/>
          <w:szCs w:val="24"/>
        </w:rPr>
        <w:t xml:space="preserve">Izvor 581- Mehanizam za oporavak i otpornost 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D947A5" w:rsidRDefault="00D947A5" w:rsidP="00D947A5">
      <w:pPr>
        <w:rPr>
          <w:rFonts w:ascii="Times New Roman" w:hAnsi="Times New Roman" w:cs="Times New Roman"/>
          <w:b/>
          <w:i/>
          <w:color w:val="171717" w:themeColor="background2" w:themeShade="1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Ukupno ostvarena sredstva za navedenu aktivnost iznose 133.972,76 EUR. Stavke su zadane limitima Ministarstva znanosti, obrazovanja i mladih RH na temelju izmjena i dopuna financijskih planova</w:t>
      </w:r>
      <w:bookmarkStart w:id="1" w:name="_Toc156898336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21016">
        <w:t xml:space="preserve"> </w:t>
      </w:r>
      <w:r w:rsidRPr="00D21016">
        <w:rPr>
          <w:rFonts w:ascii="Times New Roman" w:hAnsi="Times New Roman" w:cs="Times New Roman"/>
          <w:sz w:val="24"/>
          <w:szCs w:val="24"/>
        </w:rPr>
        <w:t xml:space="preserve">Izvor 581 odnosi se na </w:t>
      </w:r>
      <w:r w:rsidRPr="00D21016">
        <w:rPr>
          <w:rStyle w:val="Naglaeno"/>
          <w:rFonts w:ascii="Times New Roman" w:hAnsi="Times New Roman" w:cs="Times New Roman"/>
          <w:sz w:val="24"/>
          <w:szCs w:val="24"/>
        </w:rPr>
        <w:t>tekuće pomoći od institucija i tijela EU</w:t>
      </w:r>
      <w:r w:rsidRPr="00D21016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D21016">
        <w:rPr>
          <w:rFonts w:ascii="Times New Roman" w:hAnsi="Times New Roman" w:cs="Times New Roman"/>
          <w:sz w:val="24"/>
          <w:szCs w:val="24"/>
        </w:rPr>
        <w:t>Mehanizam za oporavak i otpornost.</w:t>
      </w:r>
      <w:r w:rsidRPr="00D210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1016">
        <w:rPr>
          <w:rStyle w:val="Naglaeno"/>
          <w:rFonts w:ascii="Times New Roman" w:hAnsi="Times New Roman" w:cs="Times New Roman"/>
          <w:sz w:val="24"/>
          <w:szCs w:val="24"/>
        </w:rPr>
        <w:t>Iz sredstava Nacionalnog plana oporavka i otpornosti 2021. – 2026.</w:t>
      </w:r>
      <w:r w:rsidRPr="00D21016">
        <w:rPr>
          <w:rFonts w:ascii="Times New Roman" w:hAnsi="Times New Roman" w:cs="Times New Roman"/>
          <w:b/>
          <w:sz w:val="24"/>
          <w:szCs w:val="24"/>
        </w:rPr>
        <w:t>,</w:t>
      </w:r>
      <w:r w:rsidRPr="00D21016">
        <w:rPr>
          <w:rFonts w:ascii="Times New Roman" w:hAnsi="Times New Roman" w:cs="Times New Roman"/>
          <w:sz w:val="24"/>
          <w:szCs w:val="24"/>
        </w:rPr>
        <w:t xml:space="preserve"> ukupno 22 projekta.</w:t>
      </w:r>
      <w:r w:rsidRPr="00D21016">
        <w:rPr>
          <w:rFonts w:ascii="Times New Roman" w:hAnsi="Times New Roman" w:cs="Times New Roman"/>
          <w:sz w:val="24"/>
          <w:szCs w:val="24"/>
        </w:rPr>
        <w:tab/>
      </w:r>
      <w:r w:rsidRPr="00D2101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br/>
      </w:r>
    </w:p>
    <w:p w:rsidR="00D947A5" w:rsidRPr="00D947A5" w:rsidRDefault="00D947A5" w:rsidP="00D947A5">
      <w:pPr>
        <w:rPr>
          <w:rFonts w:ascii="Times New Roman" w:hAnsi="Times New Roman" w:cs="Times New Roman"/>
          <w:sz w:val="24"/>
          <w:szCs w:val="24"/>
        </w:rPr>
      </w:pPr>
      <w:r w:rsidRPr="002F07CB">
        <w:rPr>
          <w:rFonts w:ascii="Times New Roman" w:hAnsi="Times New Roman" w:cs="Times New Roman"/>
          <w:b/>
          <w:i/>
          <w:color w:val="171717" w:themeColor="background2" w:themeShade="1A"/>
          <w:sz w:val="24"/>
          <w:szCs w:val="24"/>
        </w:rPr>
        <w:t>Izvor 31 – Vlastiti pri</w:t>
      </w:r>
      <w:r w:rsidRPr="002F07CB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 xml:space="preserve">hodi                                                                                                                           </w:t>
      </w:r>
      <w:r w:rsidRPr="002F07CB">
        <w:rPr>
          <w:rFonts w:ascii="Times New Roman" w:hAnsi="Times New Roman" w:cs="Times New Roman"/>
          <w:b/>
          <w:i/>
          <w:color w:val="171717" w:themeColor="background2" w:themeShade="1A"/>
          <w:sz w:val="24"/>
          <w:szCs w:val="24"/>
        </w:rPr>
        <w:t>A62215</w:t>
      </w:r>
      <w:r w:rsidR="00471EBC">
        <w:rPr>
          <w:rFonts w:ascii="Times New Roman" w:hAnsi="Times New Roman" w:cs="Times New Roman"/>
          <w:b/>
          <w:i/>
          <w:color w:val="171717" w:themeColor="background2" w:themeShade="1A"/>
          <w:sz w:val="24"/>
          <w:szCs w:val="24"/>
        </w:rPr>
        <w:t>3</w:t>
      </w:r>
      <w:r w:rsidRPr="002F07CB">
        <w:rPr>
          <w:rFonts w:ascii="Times New Roman" w:hAnsi="Times New Roman" w:cs="Times New Roman"/>
          <w:b/>
          <w:i/>
          <w:color w:val="171717" w:themeColor="background2" w:themeShade="1A"/>
          <w:sz w:val="24"/>
          <w:szCs w:val="24"/>
        </w:rPr>
        <w:t xml:space="preserve"> – Redovna djelatnost javnih Instituta</w:t>
      </w:r>
      <w:bookmarkEnd w:id="1"/>
      <w:r w:rsidRPr="002F07CB">
        <w:rPr>
          <w:rFonts w:ascii="Times New Roman" w:hAnsi="Times New Roman" w:cs="Times New Roman"/>
          <w:b/>
          <w:i/>
          <w:color w:val="171717" w:themeColor="background2" w:themeShade="1A"/>
          <w:sz w:val="24"/>
          <w:szCs w:val="24"/>
        </w:rPr>
        <w:br/>
      </w:r>
    </w:p>
    <w:p w:rsidR="00D947A5" w:rsidRPr="00AB1DF9" w:rsidRDefault="00D947A5" w:rsidP="00D947A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21016">
        <w:rPr>
          <w:rFonts w:ascii="Times New Roman" w:hAnsi="Times New Roman" w:cs="Times New Roman"/>
          <w:sz w:val="24"/>
          <w:szCs w:val="24"/>
        </w:rPr>
        <w:t>Ukupno ostvarena sredstva za navedenu aktivnost iznose 56.935,54 EUR. Institut ostvaruje vlastite prihode od prodaje knjiga</w:t>
      </w:r>
      <w:r w:rsidRPr="00D21016">
        <w:rPr>
          <w:rFonts w:ascii="Times New Roman" w:hAnsi="Times New Roman" w:cs="Times New Roman"/>
          <w:b/>
          <w:sz w:val="24"/>
          <w:szCs w:val="24"/>
        </w:rPr>
        <w:t xml:space="preserve">, </w:t>
      </w:r>
      <w:bookmarkStart w:id="2" w:name="_Toc156898338"/>
      <w:r w:rsidRPr="00D21016">
        <w:rPr>
          <w:rStyle w:val="Naglaeno"/>
          <w:rFonts w:ascii="Times New Roman" w:hAnsi="Times New Roman" w:cs="Times New Roman"/>
          <w:sz w:val="24"/>
          <w:szCs w:val="24"/>
        </w:rPr>
        <w:t>odnosno vlastitih izdanja Instituta za hrvatski jezik</w:t>
      </w:r>
      <w:r w:rsidRPr="00D21016">
        <w:rPr>
          <w:b/>
        </w:rPr>
        <w:t>.</w:t>
      </w:r>
    </w:p>
    <w:p w:rsidR="00D947A5" w:rsidRPr="002F07CB" w:rsidRDefault="00D947A5" w:rsidP="00D947A5">
      <w:pPr>
        <w:rPr>
          <w:rFonts w:ascii="Times New Roman" w:hAnsi="Times New Roman" w:cs="Times New Roman"/>
          <w:color w:val="2F5496" w:themeColor="accent1" w:themeShade="BF"/>
          <w:sz w:val="24"/>
          <w:szCs w:val="24"/>
        </w:rPr>
      </w:pPr>
      <w:r w:rsidRPr="002F07CB">
        <w:rPr>
          <w:rFonts w:ascii="Times New Roman" w:hAnsi="Times New Roman" w:cs="Times New Roman"/>
          <w:b/>
          <w:i/>
          <w:color w:val="222A35" w:themeColor="text2" w:themeShade="80"/>
          <w:sz w:val="24"/>
          <w:szCs w:val="24"/>
        </w:rPr>
        <w:t xml:space="preserve">Izvor 52 </w:t>
      </w:r>
      <w:r w:rsidRPr="002F07CB">
        <w:rPr>
          <w:rFonts w:ascii="Times New Roman" w:hAnsi="Times New Roman" w:cs="Times New Roman"/>
          <w:color w:val="222A35" w:themeColor="text2" w:themeShade="80"/>
          <w:sz w:val="24"/>
          <w:szCs w:val="24"/>
        </w:rPr>
        <w:t xml:space="preserve">- </w:t>
      </w:r>
      <w:r w:rsidRPr="002F07CB">
        <w:rPr>
          <w:rFonts w:ascii="Times New Roman" w:hAnsi="Times New Roman" w:cs="Times New Roman"/>
          <w:b/>
          <w:i/>
          <w:color w:val="222A35" w:themeColor="text2" w:themeShade="80"/>
          <w:sz w:val="24"/>
          <w:szCs w:val="24"/>
        </w:rPr>
        <w:t>Ostale pomoći</w:t>
      </w:r>
      <w:bookmarkEnd w:id="2"/>
      <w:r w:rsidRPr="00AB1DF9">
        <w:rPr>
          <w:rFonts w:ascii="Times New Roman" w:hAnsi="Times New Roman" w:cs="Times New Roman"/>
          <w:b/>
          <w:i/>
          <w:color w:val="2F5496" w:themeColor="accent1" w:themeShade="BF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Ukupno ostvarena sredstva za navedenu aktivnost iznose </w:t>
      </w:r>
      <w:r w:rsidRPr="00AB1D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120.727,62</w:t>
      </w:r>
      <w:r w:rsidRPr="00AB1DF9">
        <w:rPr>
          <w:rFonts w:ascii="Times New Roman" w:hAnsi="Times New Roman" w:cs="Times New Roman"/>
          <w:sz w:val="24"/>
          <w:szCs w:val="24"/>
        </w:rPr>
        <w:t xml:space="preserve"> EUR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color w:val="2F5496" w:themeColor="accent1" w:themeShade="BF"/>
          <w:sz w:val="24"/>
          <w:szCs w:val="24"/>
        </w:rPr>
        <w:t xml:space="preserve"> </w:t>
      </w:r>
      <w:r w:rsidRPr="00AB1DF9">
        <w:rPr>
          <w:rFonts w:ascii="Times New Roman" w:hAnsi="Times New Roman" w:cs="Times New Roman"/>
          <w:sz w:val="24"/>
          <w:szCs w:val="24"/>
        </w:rPr>
        <w:t xml:space="preserve">Ukupno uvećanje stavke odnosi se na redovne uplate sredstava Hrvatske zaklade za znanost za provođenje </w:t>
      </w:r>
      <w:r w:rsidRPr="00AB1DF9">
        <w:rPr>
          <w:rFonts w:ascii="Times New Roman" w:hAnsi="Times New Roman" w:cs="Times New Roman"/>
          <w:sz w:val="24"/>
          <w:szCs w:val="24"/>
        </w:rPr>
        <w:lastRenderedPageBreak/>
        <w:t>tekućih znanstveno istraživačkih projekata te uplate sredstva za plać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AB1DF9">
        <w:rPr>
          <w:rFonts w:ascii="Times New Roman" w:hAnsi="Times New Roman" w:cs="Times New Roman"/>
          <w:sz w:val="24"/>
          <w:szCs w:val="24"/>
        </w:rPr>
        <w:t xml:space="preserve"> i naknade za doktorand</w:t>
      </w:r>
      <w:r>
        <w:rPr>
          <w:rFonts w:ascii="Times New Roman" w:hAnsi="Times New Roman" w:cs="Times New Roman"/>
          <w:sz w:val="24"/>
          <w:szCs w:val="24"/>
        </w:rPr>
        <w:t>ice</w:t>
      </w:r>
      <w:r w:rsidRPr="00AB1DF9">
        <w:rPr>
          <w:rFonts w:ascii="Times New Roman" w:hAnsi="Times New Roman" w:cs="Times New Roman"/>
          <w:sz w:val="24"/>
          <w:szCs w:val="24"/>
        </w:rPr>
        <w:t xml:space="preserve"> prema projektu Hrvatske zaklade za znanost „Projekt razvoja karijera mladih istraživača – izobrazba novih doktora znanosti“.</w:t>
      </w:r>
      <w:r w:rsidRPr="00AB1DF9">
        <w:rPr>
          <w:rFonts w:ascii="Times New Roman" w:hAnsi="Times New Roman" w:cs="Times New Roman"/>
          <w:sz w:val="24"/>
          <w:szCs w:val="24"/>
        </w:rPr>
        <w:br/>
        <w:t xml:space="preserve">Nadalje, odnosi se na sredstva uplaćena od </w:t>
      </w:r>
      <w:r>
        <w:rPr>
          <w:rFonts w:ascii="Times New Roman" w:hAnsi="Times New Roman" w:cs="Times New Roman"/>
          <w:sz w:val="24"/>
          <w:szCs w:val="24"/>
        </w:rPr>
        <w:t xml:space="preserve">Ministarstva znanosti, obrazovanja i mladih RH </w:t>
      </w:r>
      <w:r w:rsidRPr="00AB1DF9">
        <w:rPr>
          <w:rFonts w:ascii="Times New Roman" w:hAnsi="Times New Roman" w:cs="Times New Roman"/>
          <w:sz w:val="24"/>
          <w:szCs w:val="24"/>
        </w:rPr>
        <w:t xml:space="preserve">za </w:t>
      </w:r>
      <w:r>
        <w:rPr>
          <w:rFonts w:ascii="Times New Roman" w:hAnsi="Times New Roman" w:cs="Times New Roman"/>
          <w:sz w:val="24"/>
          <w:szCs w:val="24"/>
        </w:rPr>
        <w:t>potporu izdavanja znanstvenih knjiga kao i uplate od Ministarstva kulture i medija.</w:t>
      </w:r>
    </w:p>
    <w:p w:rsidR="00D947A5" w:rsidRPr="00D21016" w:rsidRDefault="00D947A5" w:rsidP="00D947A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066D9">
        <w:rPr>
          <w:rFonts w:ascii="Times New Roman" w:hAnsi="Times New Roman" w:cs="Times New Roman"/>
          <w:b/>
          <w:i/>
          <w:sz w:val="24"/>
          <w:szCs w:val="24"/>
        </w:rPr>
        <w:t>Izvor 61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–</w:t>
      </w:r>
      <w:r w:rsidRPr="00D066D9">
        <w:rPr>
          <w:rFonts w:ascii="Times New Roman" w:hAnsi="Times New Roman" w:cs="Times New Roman"/>
          <w:b/>
          <w:i/>
          <w:sz w:val="24"/>
          <w:szCs w:val="24"/>
        </w:rPr>
        <w:t xml:space="preserve"> Donacije</w:t>
      </w:r>
      <w:r>
        <w:rPr>
          <w:rFonts w:ascii="Times New Roman" w:hAnsi="Times New Roman" w:cs="Times New Roman"/>
          <w:b/>
          <w:i/>
          <w:sz w:val="24"/>
          <w:szCs w:val="24"/>
        </w:rPr>
        <w:br/>
      </w:r>
      <w:r w:rsidRPr="00D21016">
        <w:rPr>
          <w:rFonts w:ascii="Times New Roman" w:hAnsi="Times New Roman" w:cs="Times New Roman"/>
          <w:sz w:val="24"/>
          <w:szCs w:val="24"/>
        </w:rPr>
        <w:t xml:space="preserve">Ukupno ostvarena sredstva za navedenu aktivnost iznose 1.039,69 EUR. Ukupno uvećanje stavke odnosi se na sredstva uplaćena za projekt pod nazivom Rekonstrukcija </w:t>
      </w:r>
      <w:proofErr w:type="spellStart"/>
      <w:r w:rsidRPr="00D21016">
        <w:rPr>
          <w:rFonts w:ascii="Times New Roman" w:hAnsi="Times New Roman" w:cs="Times New Roman"/>
          <w:sz w:val="24"/>
          <w:szCs w:val="24"/>
        </w:rPr>
        <w:t>Kristijanovićeve</w:t>
      </w:r>
      <w:proofErr w:type="spellEnd"/>
      <w:r w:rsidRPr="00D21016">
        <w:rPr>
          <w:rFonts w:ascii="Times New Roman" w:hAnsi="Times New Roman" w:cs="Times New Roman"/>
          <w:sz w:val="24"/>
          <w:szCs w:val="24"/>
        </w:rPr>
        <w:t xml:space="preserve"> Biblije – KRISBI </w:t>
      </w:r>
      <w:r w:rsidRPr="00D21016">
        <w:rPr>
          <w:rFonts w:ascii="Times New Roman" w:hAnsi="Times New Roman" w:cs="Times New Roman"/>
          <w:b/>
          <w:sz w:val="24"/>
          <w:szCs w:val="24"/>
        </w:rPr>
        <w:t>(</w:t>
      </w:r>
      <w:r w:rsidRPr="00D21016">
        <w:rPr>
          <w:rStyle w:val="Naglaeno"/>
          <w:rFonts w:ascii="Times New Roman" w:hAnsi="Times New Roman" w:cs="Times New Roman"/>
          <w:sz w:val="24"/>
          <w:szCs w:val="24"/>
        </w:rPr>
        <w:t>uplata Zaklade Adris</w:t>
      </w:r>
      <w:r w:rsidRPr="00D21016">
        <w:rPr>
          <w:rFonts w:ascii="Times New Roman" w:hAnsi="Times New Roman" w:cs="Times New Roman"/>
          <w:b/>
          <w:sz w:val="24"/>
          <w:szCs w:val="24"/>
        </w:rPr>
        <w:t>).</w:t>
      </w:r>
    </w:p>
    <w:p w:rsidR="00D947A5" w:rsidRPr="00AB1DF9" w:rsidRDefault="00D947A5" w:rsidP="00D947A5">
      <w:pPr>
        <w:rPr>
          <w:rFonts w:ascii="Times New Roman" w:hAnsi="Times New Roman" w:cs="Times New Roman"/>
          <w:sz w:val="24"/>
          <w:szCs w:val="24"/>
        </w:rPr>
      </w:pPr>
    </w:p>
    <w:p w:rsidR="00D947A5" w:rsidRDefault="00D947A5" w:rsidP="00D947A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7A5" w:rsidRPr="00824DF3" w:rsidRDefault="00D947A5" w:rsidP="00D947A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7A5" w:rsidRPr="00824DF3" w:rsidRDefault="00D947A5" w:rsidP="00D947A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947A5" w:rsidRPr="00824DF3" w:rsidRDefault="00D947A5" w:rsidP="00D947A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4DF3">
        <w:rPr>
          <w:rFonts w:ascii="Times New Roman" w:hAnsi="Times New Roman" w:cs="Times New Roman"/>
          <w:sz w:val="24"/>
          <w:szCs w:val="24"/>
        </w:rPr>
        <w:tab/>
      </w:r>
      <w:r w:rsidRPr="00824DF3">
        <w:rPr>
          <w:rFonts w:ascii="Times New Roman" w:hAnsi="Times New Roman" w:cs="Times New Roman"/>
          <w:sz w:val="24"/>
          <w:szCs w:val="24"/>
        </w:rPr>
        <w:tab/>
      </w:r>
      <w:r w:rsidRPr="00824DF3">
        <w:rPr>
          <w:rFonts w:ascii="Times New Roman" w:hAnsi="Times New Roman" w:cs="Times New Roman"/>
          <w:sz w:val="24"/>
          <w:szCs w:val="24"/>
        </w:rPr>
        <w:tab/>
      </w:r>
    </w:p>
    <w:p w:rsidR="00A82ECA" w:rsidRDefault="00A82ECA"/>
    <w:sectPr w:rsidR="00A82E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7A5"/>
    <w:rsid w:val="00254E1D"/>
    <w:rsid w:val="00471EBC"/>
    <w:rsid w:val="00A82ECA"/>
    <w:rsid w:val="00D94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76B3F"/>
  <w15:chartTrackingRefBased/>
  <w15:docId w15:val="{7239347C-8FA3-4950-8F06-51472439E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47A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basedOn w:val="Zadanifontodlomka"/>
    <w:uiPriority w:val="22"/>
    <w:qFormat/>
    <w:rsid w:val="00D947A5"/>
    <w:rPr>
      <w:b/>
      <w:bCs/>
    </w:rPr>
  </w:style>
  <w:style w:type="paragraph" w:styleId="Bezproreda">
    <w:name w:val="No Spacing"/>
    <w:link w:val="BezproredaChar"/>
    <w:uiPriority w:val="1"/>
    <w:qFormat/>
    <w:rsid w:val="00D947A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proredaChar">
    <w:name w:val="Bez proreda Char"/>
    <w:link w:val="Bezproreda"/>
    <w:uiPriority w:val="1"/>
    <w:locked/>
    <w:rsid w:val="00D947A5"/>
    <w:rPr>
      <w:rFonts w:ascii="Calibri" w:eastAsia="Calibri" w:hAnsi="Calibri" w:cs="Times New Roman"/>
    </w:rPr>
  </w:style>
  <w:style w:type="paragraph" w:customStyle="1" w:styleId="Default">
    <w:name w:val="Default"/>
    <w:rsid w:val="00254E1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27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489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dcterms:created xsi:type="dcterms:W3CDTF">2026-03-31T07:35:00Z</dcterms:created>
  <dcterms:modified xsi:type="dcterms:W3CDTF">2026-03-31T07:53:00Z</dcterms:modified>
</cp:coreProperties>
</file>